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9A" w:rsidRDefault="00EA039A" w:rsidP="00EA039A">
      <w:pPr>
        <w:jc w:val="center"/>
        <w:rPr>
          <w:rFonts w:ascii="宋体" w:hAnsi="宋体" w:cs="宋体"/>
          <w:b/>
          <w:color w:val="000000"/>
          <w:kern w:val="0"/>
          <w:sz w:val="32"/>
          <w:bdr w:val="none" w:sz="0" w:space="0" w:color="auto" w:frame="1"/>
        </w:rPr>
      </w:pPr>
      <w:r w:rsidRPr="00395AF1">
        <w:rPr>
          <w:rFonts w:ascii="宋体" w:hAnsi="宋体" w:cs="宋体" w:hint="eastAsia"/>
          <w:b/>
          <w:color w:val="000000"/>
          <w:kern w:val="0"/>
          <w:sz w:val="32"/>
          <w:bdr w:val="none" w:sz="0" w:space="0" w:color="auto" w:frame="1"/>
        </w:rPr>
        <w:t>高三上学期阶段性教学诊断测试物理</w:t>
      </w:r>
      <w:r>
        <w:rPr>
          <w:rFonts w:ascii="宋体" w:hAnsi="宋体" w:cs="宋体" w:hint="eastAsia"/>
          <w:b/>
          <w:color w:val="000000"/>
          <w:kern w:val="0"/>
          <w:sz w:val="32"/>
          <w:bdr w:val="none" w:sz="0" w:space="0" w:color="auto" w:frame="1"/>
        </w:rPr>
        <w:t>参考答案</w:t>
      </w:r>
    </w:p>
    <w:p w:rsidR="00EA039A" w:rsidRPr="00EA039A" w:rsidRDefault="00EA039A" w:rsidP="00EA039A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</w:rPr>
      </w:pPr>
      <w:r w:rsidRPr="00EA039A">
        <w:rPr>
          <w:rFonts w:ascii="宋体" w:hAnsi="宋体" w:hint="eastAsia"/>
          <w:szCs w:val="21"/>
        </w:rPr>
        <w:t>选择题（</w:t>
      </w:r>
      <w:r w:rsidRPr="00EA039A">
        <w:rPr>
          <w:rFonts w:ascii="宋体" w:hAnsi="宋体" w:hint="eastAsia"/>
        </w:rPr>
        <w:t>本题包括10小题，每小题4分，共计40分；选对但不全者得2分)</w:t>
      </w:r>
    </w:p>
    <w:tbl>
      <w:tblPr>
        <w:tblStyle w:val="a4"/>
        <w:tblW w:w="0" w:type="auto"/>
        <w:tblInd w:w="420" w:type="dxa"/>
        <w:tblLook w:val="04A0"/>
      </w:tblPr>
      <w:tblGrid>
        <w:gridCol w:w="742"/>
        <w:gridCol w:w="732"/>
        <w:gridCol w:w="732"/>
        <w:gridCol w:w="732"/>
        <w:gridCol w:w="752"/>
        <w:gridCol w:w="732"/>
        <w:gridCol w:w="732"/>
        <w:gridCol w:w="732"/>
        <w:gridCol w:w="742"/>
        <w:gridCol w:w="732"/>
        <w:gridCol w:w="742"/>
      </w:tblGrid>
      <w:tr w:rsidR="00EA039A" w:rsidTr="00EA039A">
        <w:trPr>
          <w:trHeight w:val="472"/>
        </w:trPr>
        <w:tc>
          <w:tcPr>
            <w:tcW w:w="774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774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EA039A" w:rsidTr="00EA039A">
        <w:trPr>
          <w:trHeight w:val="549"/>
        </w:trPr>
        <w:tc>
          <w:tcPr>
            <w:tcW w:w="774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答案</w:t>
            </w:r>
          </w:p>
        </w:tc>
        <w:tc>
          <w:tcPr>
            <w:tcW w:w="774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74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ABD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BC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75" w:type="dxa"/>
            <w:vAlign w:val="center"/>
          </w:tcPr>
          <w:p w:rsidR="00EA039A" w:rsidRDefault="00EA039A" w:rsidP="00EA039A">
            <w:pPr>
              <w:pStyle w:val="a3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</w:tr>
    </w:tbl>
    <w:p w:rsidR="00EA039A" w:rsidRPr="00EA039A" w:rsidRDefault="00EA039A" w:rsidP="00EA039A">
      <w:pPr>
        <w:pStyle w:val="a3"/>
        <w:ind w:left="420" w:firstLineChars="0" w:firstLine="0"/>
        <w:jc w:val="center"/>
        <w:rPr>
          <w:rFonts w:ascii="宋体" w:hAnsi="宋体"/>
          <w:szCs w:val="21"/>
        </w:rPr>
      </w:pPr>
    </w:p>
    <w:p w:rsidR="00CE56E3" w:rsidRDefault="00EA039A" w:rsidP="00EA039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填空题</w:t>
      </w:r>
    </w:p>
    <w:p w:rsidR="00EA039A" w:rsidRPr="00EA039A" w:rsidRDefault="00EA039A" w:rsidP="00EA039A">
      <w:pPr>
        <w:rPr>
          <w:szCs w:val="21"/>
        </w:rPr>
      </w:pPr>
      <w:r>
        <w:rPr>
          <w:rFonts w:hint="eastAsia"/>
        </w:rPr>
        <w:t>11.</w:t>
      </w:r>
      <w:r w:rsidRPr="00EA039A">
        <w:rPr>
          <w:rFonts w:hAnsi="宋体"/>
          <w:color w:val="FF0000"/>
          <w:szCs w:val="21"/>
        </w:rPr>
        <w:t xml:space="preserve"> </w:t>
      </w:r>
      <w:r w:rsidRPr="00EA039A">
        <w:rPr>
          <w:rFonts w:hAnsi="宋体"/>
          <w:szCs w:val="21"/>
        </w:rPr>
        <w:t>【答案】</w:t>
      </w:r>
      <w:r w:rsidRPr="00EA039A">
        <w:rPr>
          <w:rFonts w:ascii="宋体" w:hAnsi="宋体"/>
          <w:szCs w:val="21"/>
        </w:rPr>
        <w:t>①</w:t>
      </w:r>
      <w:r w:rsidRPr="00EA039A">
        <w:rPr>
          <w:rFonts w:hAnsi="宋体"/>
          <w:szCs w:val="21"/>
        </w:rPr>
        <w:t>刻度尺、天平（包括砝码），</w:t>
      </w:r>
      <w:r w:rsidRPr="00EA039A">
        <w:rPr>
          <w:rFonts w:ascii="宋体" w:hAnsi="宋体"/>
          <w:szCs w:val="21"/>
        </w:rPr>
        <w:t>②</w:t>
      </w:r>
      <w:r w:rsidRPr="00EA039A">
        <w:rPr>
          <w:szCs w:val="21"/>
        </w:rPr>
        <w:t>D</w:t>
      </w:r>
      <w:r w:rsidRPr="00EA039A">
        <w:rPr>
          <w:rFonts w:hAnsi="宋体"/>
          <w:szCs w:val="21"/>
        </w:rPr>
        <w:t>，</w:t>
      </w:r>
      <w:r w:rsidRPr="00EA039A">
        <w:rPr>
          <w:rFonts w:ascii="宋体" w:hAnsi="宋体"/>
          <w:szCs w:val="21"/>
        </w:rPr>
        <w:t>③</w:t>
      </w:r>
      <w:r w:rsidRPr="00EA039A">
        <w:rPr>
          <w:rFonts w:hAnsi="宋体"/>
          <w:szCs w:val="21"/>
        </w:rPr>
        <w:t>可在小车上加适量的砝码（或钩码），</w:t>
      </w:r>
      <w:r w:rsidRPr="00EA039A">
        <w:rPr>
          <w:rFonts w:ascii="宋体" w:hAnsi="宋体"/>
          <w:szCs w:val="21"/>
        </w:rPr>
        <w:t>④</w:t>
      </w:r>
      <w:r w:rsidRPr="00EA039A">
        <w:rPr>
          <w:szCs w:val="21"/>
        </w:rPr>
        <w:t>CD</w:t>
      </w:r>
      <w:r w:rsidR="002B22C6">
        <w:rPr>
          <w:rFonts w:hint="eastAsia"/>
          <w:szCs w:val="21"/>
        </w:rPr>
        <w:t>（每空</w:t>
      </w:r>
      <w:r w:rsidR="002B22C6">
        <w:rPr>
          <w:rFonts w:hint="eastAsia"/>
          <w:szCs w:val="21"/>
        </w:rPr>
        <w:t>2</w:t>
      </w:r>
      <w:r w:rsidR="002B22C6">
        <w:rPr>
          <w:rFonts w:hint="eastAsia"/>
          <w:szCs w:val="21"/>
        </w:rPr>
        <w:t>分，共</w:t>
      </w:r>
      <w:r w:rsidR="002B22C6">
        <w:rPr>
          <w:rFonts w:hint="eastAsia"/>
          <w:szCs w:val="21"/>
        </w:rPr>
        <w:t>8</w:t>
      </w:r>
      <w:r w:rsidR="002B22C6">
        <w:rPr>
          <w:rFonts w:hint="eastAsia"/>
          <w:szCs w:val="21"/>
        </w:rPr>
        <w:t>分）</w:t>
      </w:r>
    </w:p>
    <w:p w:rsidR="00EA039A" w:rsidRPr="00EA039A" w:rsidRDefault="00EA039A" w:rsidP="00EA039A">
      <w:r>
        <w:rPr>
          <w:rFonts w:hint="eastAsia"/>
        </w:rPr>
        <w:t>1</w:t>
      </w:r>
      <w:r w:rsidRPr="00EA039A">
        <w:rPr>
          <w:rFonts w:hint="eastAsia"/>
        </w:rPr>
        <w:t>2.</w:t>
      </w:r>
      <w:r w:rsidRPr="00EA039A">
        <w:rPr>
          <w:rFonts w:ascii="宋体" w:hAnsi="宋体"/>
        </w:rPr>
        <w:t xml:space="preserve"> 【答案】</w:t>
      </w:r>
      <w:r w:rsidRPr="00EA039A">
        <w:rPr>
          <w:rFonts w:hint="eastAsia"/>
          <w:szCs w:val="21"/>
        </w:rPr>
        <w:t>①</w:t>
      </w:r>
      <w:r w:rsidR="002B22C6">
        <w:rPr>
          <w:rFonts w:ascii="宋体" w:hAnsi="宋体"/>
        </w:rPr>
        <w:t>1.170</w:t>
      </w:r>
      <w:r w:rsidR="002B22C6">
        <w:rPr>
          <w:rFonts w:ascii="宋体" w:hAnsi="宋体" w:hint="eastAsia"/>
        </w:rPr>
        <w:t xml:space="preserve">（2分）    </w:t>
      </w:r>
      <w:r w:rsidRPr="00EA039A">
        <w:rPr>
          <w:rFonts w:hint="eastAsia"/>
          <w:szCs w:val="21"/>
        </w:rPr>
        <w:t>②</w:t>
      </w:r>
      <w:r w:rsidRPr="00EA039A">
        <w:rPr>
          <w:rFonts w:ascii="宋体" w:hAnsi="宋体"/>
          <w:position w:val="-24"/>
        </w:rPr>
        <w:object w:dxaOrig="11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高考资源网(ks5u.com),中国最大的高考网站,您身边的高考专家。" style="width:57pt;height:30.75pt" o:ole="">
            <v:imagedata r:id="rId7" o:title=""/>
          </v:shape>
          <o:OLEObject Type="Embed" ProgID="Equation.DSMT4" ShapeID="_x0000_i1025" DrawAspect="Content" ObjectID="_1473965353" r:id="rId8"/>
        </w:object>
      </w:r>
      <w:r w:rsidR="002B22C6">
        <w:rPr>
          <w:rFonts w:hint="eastAsia"/>
        </w:rPr>
        <w:t>（</w:t>
      </w:r>
      <w:r w:rsidR="002B22C6">
        <w:rPr>
          <w:rFonts w:hint="eastAsia"/>
        </w:rPr>
        <w:t>4</w:t>
      </w:r>
      <w:r w:rsidR="002B22C6">
        <w:rPr>
          <w:rFonts w:hint="eastAsia"/>
        </w:rPr>
        <w:t>分）</w:t>
      </w:r>
      <w:r w:rsidR="002B22C6">
        <w:rPr>
          <w:rFonts w:hint="eastAsia"/>
        </w:rPr>
        <w:t xml:space="preserve"> </w:t>
      </w:r>
      <w:r w:rsidRPr="00EA039A">
        <w:rPr>
          <w:rFonts w:ascii="宋体" w:hAnsi="宋体"/>
        </w:rPr>
        <w:t xml:space="preserve">  </w:t>
      </w:r>
      <w:r w:rsidRPr="00EA039A">
        <w:rPr>
          <w:rFonts w:hint="eastAsia"/>
          <w:szCs w:val="21"/>
        </w:rPr>
        <w:t>③</w:t>
      </w:r>
      <w:r w:rsidRPr="00EA039A">
        <w:rPr>
          <w:rFonts w:ascii="宋体" w:hAnsi="宋体"/>
        </w:rPr>
        <w:t xml:space="preserve">  2k</w:t>
      </w:r>
      <w:r w:rsidR="002B22C6">
        <w:rPr>
          <w:rFonts w:ascii="宋体" w:hAnsi="宋体" w:hint="eastAsia"/>
        </w:rPr>
        <w:t>（4分）</w:t>
      </w:r>
    </w:p>
    <w:p w:rsidR="00EA039A" w:rsidRDefault="00EA039A" w:rsidP="00EA039A">
      <w:r>
        <w:rPr>
          <w:rFonts w:hint="eastAsia"/>
        </w:rPr>
        <w:t>三、计算题</w:t>
      </w:r>
    </w:p>
    <w:p w:rsidR="002B22C6" w:rsidRPr="002B22C6" w:rsidRDefault="002B22C6" w:rsidP="002B22C6">
      <w:pPr>
        <w:rPr>
          <w:rFonts w:ascii="宋体" w:hAnsi="宋体" w:cs="宋体"/>
          <w:kern w:val="0"/>
          <w:sz w:val="28"/>
        </w:rPr>
      </w:pPr>
      <w:r w:rsidRPr="002B22C6"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85090</wp:posOffset>
            </wp:positionV>
            <wp:extent cx="1028700" cy="1162050"/>
            <wp:effectExtent l="19050" t="0" r="0" b="0"/>
            <wp:wrapSquare wrapText="bothSides"/>
            <wp:docPr id="82" name="图片 82" descr="C:\Users\Administrator\AppData\Roaming\Tencent\Users\63325787\QQ\WinTemp\RichOle\UU(8VHCRK%SGQW[DPR@TB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Administrator\AppData\Roaming\Tencent\Users\63325787\QQ\WinTemp\RichOle\UU(8VHCRK%SGQW[DPR@TB0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22C6">
        <w:rPr>
          <w:rFonts w:hint="eastAsia"/>
          <w:sz w:val="22"/>
        </w:rPr>
        <w:t>14.</w:t>
      </w:r>
      <w:r w:rsidRPr="002B22C6">
        <w:rPr>
          <w:b/>
          <w:bCs/>
          <w:sz w:val="20"/>
          <w:szCs w:val="18"/>
        </w:rPr>
        <w:t xml:space="preserve"> </w:t>
      </w:r>
      <w:r w:rsidRPr="002B22C6">
        <w:rPr>
          <w:b/>
          <w:bCs/>
          <w:sz w:val="20"/>
          <w:szCs w:val="18"/>
        </w:rPr>
        <w:t>解析：</w:t>
      </w:r>
      <w:r w:rsidRPr="002B22C6">
        <w:rPr>
          <w:szCs w:val="18"/>
        </w:rPr>
        <w:t>由图像得：</w:t>
      </w:r>
      <w:r w:rsidRPr="002B22C6">
        <w:rPr>
          <w:szCs w:val="18"/>
        </w:rPr>
        <w:t>2</w:t>
      </w:r>
      <w:r w:rsidRPr="002B22C6">
        <w:rPr>
          <w:szCs w:val="18"/>
        </w:rPr>
        <w:t>秒末时，速度等于</w:t>
      </w:r>
      <w:r w:rsidRPr="002B22C6">
        <w:rPr>
          <w:noProof/>
          <w:szCs w:val="18"/>
        </w:rPr>
        <w:drawing>
          <wp:inline distT="0" distB="0" distL="0" distR="0">
            <wp:extent cx="371475" cy="180975"/>
            <wp:effectExtent l="0" t="0" r="9525" b="0"/>
            <wp:docPr id="72" name="图片 72" descr="http://img.cooco.net.cn/files/down/test/img/20090323/20090323162242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img.cooco.net.cn/files/down/test/img/20090323/200903231622420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2C6">
        <w:rPr>
          <w:szCs w:val="18"/>
        </w:rPr>
        <w:t>，</w:t>
      </w:r>
    </w:p>
    <w:p w:rsidR="002B22C6" w:rsidRPr="002B22C6" w:rsidRDefault="002B22C6" w:rsidP="002B22C6">
      <w:pPr>
        <w:pStyle w:val="a6"/>
        <w:shd w:val="clear" w:color="auto" w:fill="FFFFFF"/>
        <w:spacing w:line="240" w:lineRule="atLeast"/>
        <w:ind w:left="1260" w:hangingChars="600" w:hanging="1260"/>
        <w:rPr>
          <w:sz w:val="21"/>
          <w:szCs w:val="18"/>
        </w:rPr>
      </w:pPr>
      <w:r>
        <w:rPr>
          <w:noProof/>
          <w:sz w:val="21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98425</wp:posOffset>
            </wp:positionV>
            <wp:extent cx="1066800" cy="390525"/>
            <wp:effectExtent l="19050" t="0" r="0" b="0"/>
            <wp:wrapTight wrapText="bothSides">
              <wp:wrapPolygon edited="0">
                <wp:start x="4629" y="3161"/>
                <wp:lineTo x="-386" y="9483"/>
                <wp:lineTo x="-386" y="13698"/>
                <wp:lineTo x="5014" y="20020"/>
                <wp:lineTo x="5014" y="20020"/>
                <wp:lineTo x="7329" y="20020"/>
                <wp:lineTo x="7329" y="20020"/>
                <wp:lineTo x="21214" y="13698"/>
                <wp:lineTo x="21214" y="4215"/>
                <wp:lineTo x="7714" y="3161"/>
                <wp:lineTo x="4629" y="3161"/>
              </wp:wrapPolygon>
            </wp:wrapTight>
            <wp:docPr id="2" name="图片 74" descr="http://img.cooco.net.cn/files/down/test/img/20090323/2009032316224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img.cooco.net.cn/files/down/test/img/20090323/200903231622420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2C6">
        <w:rPr>
          <w:sz w:val="21"/>
          <w:szCs w:val="18"/>
        </w:rPr>
        <w:t>根据匀变速直线运动规律，</w:t>
      </w:r>
      <w:r>
        <w:rPr>
          <w:noProof/>
          <w:sz w:val="21"/>
          <w:szCs w:val="18"/>
        </w:rPr>
        <w:drawing>
          <wp:inline distT="0" distB="0" distL="0" distR="0">
            <wp:extent cx="409575" cy="152400"/>
            <wp:effectExtent l="19050" t="0" r="9525" b="0"/>
            <wp:docPr id="1" name="图片 73" descr="http://img.cooco.net.cn/files/down/test/img/20090323/2009032316224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g.cooco.net.cn/files/down/test/img/20090323/2009032316224200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2C6">
        <w:rPr>
          <w:sz w:val="21"/>
          <w:szCs w:val="18"/>
        </w:rPr>
        <w:t>，所以</w:t>
      </w:r>
    </w:p>
    <w:p w:rsidR="002B22C6" w:rsidRPr="002B22C6" w:rsidRDefault="002B22C6" w:rsidP="002B22C6">
      <w:pPr>
        <w:pStyle w:val="a6"/>
        <w:shd w:val="clear" w:color="auto" w:fill="FFFFFF"/>
        <w:spacing w:line="240" w:lineRule="atLeast"/>
        <w:rPr>
          <w:sz w:val="21"/>
          <w:szCs w:val="18"/>
        </w:rPr>
      </w:pPr>
      <w:r>
        <w:rPr>
          <w:noProof/>
          <w:sz w:val="21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344805</wp:posOffset>
            </wp:positionV>
            <wp:extent cx="1209675" cy="219075"/>
            <wp:effectExtent l="0" t="0" r="0" b="0"/>
            <wp:wrapTight wrapText="bothSides">
              <wp:wrapPolygon edited="0">
                <wp:start x="0" y="3757"/>
                <wp:lineTo x="340" y="18783"/>
                <wp:lineTo x="1361" y="18783"/>
                <wp:lineTo x="8844" y="18783"/>
                <wp:lineTo x="21430" y="16904"/>
                <wp:lineTo x="21430" y="5635"/>
                <wp:lineTo x="11565" y="3757"/>
                <wp:lineTo x="0" y="3757"/>
              </wp:wrapPolygon>
            </wp:wrapTight>
            <wp:docPr id="75" name="图片 75" descr="http://img.cooco.net.cn/files/down/test/img/20090323/20090323162243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img.cooco.net.cn/files/down/test/img/20090323/2009032316224300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2C6">
        <w:rPr>
          <w:sz w:val="21"/>
          <w:szCs w:val="18"/>
        </w:rPr>
        <w:t>前两秒以物体为研究对象，受力分析如图，根据牛顿第二定律有</w:t>
      </w:r>
    </w:p>
    <w:p w:rsidR="002B22C6" w:rsidRPr="002B22C6" w:rsidRDefault="002B22C6" w:rsidP="002B22C6">
      <w:pPr>
        <w:pStyle w:val="a6"/>
        <w:shd w:val="clear" w:color="auto" w:fill="FFFFFF"/>
        <w:spacing w:line="240" w:lineRule="atLeast"/>
        <w:ind w:left="720"/>
        <w:rPr>
          <w:sz w:val="20"/>
          <w:szCs w:val="18"/>
        </w:rPr>
      </w:pPr>
      <w:r>
        <w:rPr>
          <w:noProof/>
          <w:sz w:val="20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683260</wp:posOffset>
            </wp:positionV>
            <wp:extent cx="1104900" cy="219075"/>
            <wp:effectExtent l="0" t="0" r="0" b="0"/>
            <wp:wrapTight wrapText="bothSides">
              <wp:wrapPolygon edited="0">
                <wp:start x="372" y="3757"/>
                <wp:lineTo x="372" y="18783"/>
                <wp:lineTo x="1490" y="18783"/>
                <wp:lineTo x="10428" y="18783"/>
                <wp:lineTo x="18248" y="18783"/>
                <wp:lineTo x="21600" y="15026"/>
                <wp:lineTo x="21228" y="3757"/>
                <wp:lineTo x="372" y="3757"/>
              </wp:wrapPolygon>
            </wp:wrapTight>
            <wp:docPr id="76" name="图片 76" descr="http://img.cooco.net.cn/files/down/test/img/20090323/20090323162243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g.cooco.net.cn/files/down/test/img/20090323/2009032316224300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2C6">
        <w:rPr>
          <w:sz w:val="20"/>
          <w:szCs w:val="18"/>
        </w:rPr>
        <w:t> </w:t>
      </w:r>
    </w:p>
    <w:p w:rsidR="002B22C6" w:rsidRPr="002B22C6" w:rsidRDefault="002B22C6" w:rsidP="002B22C6">
      <w:pPr>
        <w:pStyle w:val="a6"/>
        <w:shd w:val="clear" w:color="auto" w:fill="FFFFFF"/>
        <w:spacing w:line="240" w:lineRule="atLeast"/>
        <w:rPr>
          <w:sz w:val="21"/>
          <w:szCs w:val="18"/>
        </w:rPr>
      </w:pPr>
      <w:r w:rsidRPr="002B22C6">
        <w:rPr>
          <w:sz w:val="21"/>
          <w:szCs w:val="18"/>
        </w:rPr>
        <w:t>两秒后根据平衡条件有</w:t>
      </w:r>
    </w:p>
    <w:p w:rsidR="002B22C6" w:rsidRPr="002B22C6" w:rsidRDefault="002B22C6" w:rsidP="002B22C6">
      <w:pPr>
        <w:pStyle w:val="a6"/>
        <w:shd w:val="clear" w:color="auto" w:fill="FFFFFF"/>
        <w:spacing w:line="240" w:lineRule="atLeast"/>
        <w:ind w:left="720"/>
        <w:rPr>
          <w:sz w:val="20"/>
          <w:szCs w:val="18"/>
        </w:rPr>
      </w:pPr>
      <w:r w:rsidRPr="002B22C6">
        <w:rPr>
          <w:sz w:val="20"/>
          <w:szCs w:val="18"/>
        </w:rPr>
        <w:t> </w:t>
      </w:r>
    </w:p>
    <w:p w:rsidR="002B22C6" w:rsidRDefault="002B22C6" w:rsidP="002B22C6">
      <w:pPr>
        <w:pStyle w:val="a6"/>
        <w:shd w:val="clear" w:color="auto" w:fill="FFFFFF"/>
        <w:snapToGrid w:val="0"/>
        <w:spacing w:before="0" w:beforeAutospacing="0" w:after="0" w:afterAutospacing="0" w:line="20" w:lineRule="atLeast"/>
        <w:rPr>
          <w:sz w:val="20"/>
          <w:szCs w:val="18"/>
        </w:rPr>
      </w:pPr>
      <w:r w:rsidRPr="002B22C6">
        <w:rPr>
          <w:sz w:val="21"/>
          <w:szCs w:val="18"/>
        </w:rPr>
        <w:t>代入数据可解得：</w:t>
      </w:r>
      <w:r w:rsidRPr="002B22C6">
        <w:rPr>
          <w:rFonts w:ascii="Times New Roman" w:hAnsi="Times New Roman" w:cs="Times New Roman"/>
          <w:sz w:val="21"/>
          <w:szCs w:val="18"/>
        </w:rPr>
        <w:t>m</w:t>
      </w:r>
      <w:r w:rsidRPr="002B22C6">
        <w:rPr>
          <w:rFonts w:ascii="Times New Roman" w:cs="Times New Roman"/>
          <w:sz w:val="21"/>
          <w:szCs w:val="18"/>
        </w:rPr>
        <w:t>＝</w:t>
      </w:r>
      <w:r w:rsidRPr="002B22C6">
        <w:rPr>
          <w:rFonts w:ascii="Times New Roman" w:hAnsi="Times New Roman" w:cs="Times New Roman"/>
          <w:sz w:val="21"/>
          <w:szCs w:val="18"/>
        </w:rPr>
        <w:t>1kg</w:t>
      </w:r>
      <w:r w:rsidRPr="002B22C6">
        <w:rPr>
          <w:rFonts w:ascii="Times New Roman" w:cs="Times New Roman"/>
          <w:sz w:val="21"/>
          <w:szCs w:val="18"/>
        </w:rPr>
        <w:t>，</w:t>
      </w:r>
      <w:r w:rsidRPr="002B22C6">
        <w:rPr>
          <w:rFonts w:ascii="Times New Roman" w:hAnsi="Times New Roman" w:cs="Times New Roman"/>
          <w:sz w:val="21"/>
          <w:szCs w:val="18"/>
        </w:rPr>
        <w:t>a</w:t>
      </w:r>
      <w:r w:rsidRPr="002B22C6">
        <w:rPr>
          <w:rFonts w:ascii="Times New Roman" w:cs="Times New Roman"/>
          <w:sz w:val="21"/>
          <w:szCs w:val="18"/>
        </w:rPr>
        <w:t>＝</w:t>
      </w:r>
      <w:r w:rsidRPr="002B22C6">
        <w:rPr>
          <w:rFonts w:ascii="Times New Roman" w:hAnsi="Times New Roman" w:cs="Times New Roman"/>
          <w:sz w:val="21"/>
          <w:szCs w:val="18"/>
        </w:rPr>
        <w:t>30°</w:t>
      </w:r>
    </w:p>
    <w:p w:rsidR="007763A4" w:rsidRPr="002B22C6" w:rsidRDefault="002B22C6" w:rsidP="002B22C6">
      <w:pPr>
        <w:pStyle w:val="a6"/>
        <w:shd w:val="clear" w:color="auto" w:fill="FFFFFF"/>
        <w:spacing w:line="20" w:lineRule="atLeast"/>
        <w:rPr>
          <w:sz w:val="20"/>
          <w:szCs w:val="18"/>
        </w:rPr>
      </w:pPr>
      <w:r>
        <w:rPr>
          <w:rFonts w:asciiTheme="minorEastAsia" w:eastAsiaTheme="minorEastAsia" w:hAnsiTheme="minorEastAsia" w:hint="eastAsia"/>
          <w:color w:val="333333"/>
          <w:szCs w:val="21"/>
        </w:rPr>
        <w:t>15.</w:t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t>解：设物块在圆形轨道最高点的速度为v，由机械能守恒定律得</w:t>
      </w:r>
      <w:proofErr w:type="spellStart"/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t>mgh</w:t>
      </w:r>
      <w:proofErr w:type="spellEnd"/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t>＝2mgR＋</w:t>
      </w:r>
      <w:r w:rsidR="007763A4" w:rsidRPr="007763A4">
        <w:rPr>
          <w:rFonts w:asciiTheme="minorEastAsia" w:eastAsiaTheme="minorEastAsia" w:hAnsiTheme="minorEastAsia"/>
          <w:noProof/>
          <w:color w:val="333333"/>
          <w:szCs w:val="21"/>
        </w:rPr>
        <w:drawing>
          <wp:inline distT="0" distB="0" distL="0" distR="0">
            <wp:extent cx="161925" cy="400050"/>
            <wp:effectExtent l="19050" t="0" r="9525" b="0"/>
            <wp:docPr id="36" name="图片 36" descr="http://pic1.mofangge.com/upload/papers/g04/20110917/201109171345540461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ic1.mofangge.com/upload/papers/g04/20110917/20110917134554046108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t>mv</w:t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  <w:vertAlign w:val="superscript"/>
        </w:rPr>
        <w:t>2</w:t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 ①</w:t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物块在最高点受的力为重力mg、轨道的压力N。重力与压力的合力提供向心力，有：mg＋N＝m</w:t>
      </w:r>
      <w:r w:rsidR="007763A4" w:rsidRPr="007763A4">
        <w:rPr>
          <w:rFonts w:asciiTheme="minorEastAsia" w:eastAsiaTheme="minorEastAsia" w:hAnsiTheme="minorEastAsia"/>
          <w:noProof/>
          <w:color w:val="333333"/>
          <w:szCs w:val="21"/>
        </w:rPr>
        <w:drawing>
          <wp:inline distT="0" distB="0" distL="0" distR="0">
            <wp:extent cx="209550" cy="428625"/>
            <wp:effectExtent l="19050" t="0" r="0" b="0"/>
            <wp:docPr id="37" name="图片 37" descr="http://pic1.mofangge.com/upload/papers/g04/20110917/201109171345540629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ic1.mofangge.com/upload/papers/g04/20110917/2011091713455406290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 ②</w:t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 xml:space="preserve">物块能通过最高点的条件是：N≥0 ③ </w:t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由②③式得：v≥</w:t>
      </w:r>
      <w:r w:rsidR="007763A4" w:rsidRPr="007763A4">
        <w:rPr>
          <w:rFonts w:asciiTheme="minorEastAsia" w:eastAsiaTheme="minorEastAsia" w:hAnsiTheme="minorEastAsia"/>
          <w:noProof/>
          <w:color w:val="333333"/>
          <w:szCs w:val="21"/>
        </w:rPr>
        <w:drawing>
          <wp:inline distT="0" distB="0" distL="0" distR="0">
            <wp:extent cx="352425" cy="266700"/>
            <wp:effectExtent l="19050" t="0" r="9525" b="0"/>
            <wp:docPr id="38" name="图片 38" descr="http://pic1.mofangge.com/upload/papers/g04/20110917/20110917134554078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ic1.mofangge.com/upload/papers/g04/20110917/2011091713455407893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 ④ </w:t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 xml:space="preserve">由①④式得：h≥2.5R ⑤ </w:t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按题的需求，N＝5mg，由②式得：v＜</w:t>
      </w:r>
      <w:r w:rsidR="007763A4" w:rsidRPr="007763A4">
        <w:rPr>
          <w:rFonts w:asciiTheme="minorEastAsia" w:eastAsiaTheme="minorEastAsia" w:hAnsiTheme="minorEastAsia"/>
          <w:noProof/>
          <w:color w:val="333333"/>
          <w:szCs w:val="21"/>
        </w:rPr>
        <w:drawing>
          <wp:inline distT="0" distB="0" distL="0" distR="0">
            <wp:extent cx="428625" cy="266700"/>
            <wp:effectExtent l="19050" t="0" r="9525" b="0"/>
            <wp:docPr id="39" name="图片 39" descr="http://pic1.mofangge.com/upload/papers/g04/20110917/20110917134554109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ic1.mofangge.com/upload/papers/g04/20110917/2011091713455410995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 ⑥ </w:t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 xml:space="preserve">由①⑥式得：h≤5R ⑦ </w:t>
      </w:r>
      <w:r w:rsidR="007763A4" w:rsidRPr="007763A4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h的取值范围是：2.5R≤h≤5R ⑧</w:t>
      </w:r>
    </w:p>
    <w:p w:rsidR="00EA039A" w:rsidRPr="00EA039A" w:rsidRDefault="00E13940" w:rsidP="00B877B4">
      <w:r>
        <w:rPr>
          <w:rFonts w:hAnsi="宋体" w:hint="eastAsia"/>
        </w:rPr>
        <w:t>16.</w:t>
      </w:r>
    </w:p>
    <w:p w:rsidR="00EA039A" w:rsidRPr="00EA039A" w:rsidRDefault="00EA039A" w:rsidP="00EA039A"/>
    <w:sectPr w:rsidR="00EA039A" w:rsidRPr="00EA039A" w:rsidSect="00CE5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B4" w:rsidRDefault="00B877B4" w:rsidP="00B877B4">
      <w:r>
        <w:separator/>
      </w:r>
    </w:p>
  </w:endnote>
  <w:endnote w:type="continuationSeparator" w:id="0">
    <w:p w:rsidR="00B877B4" w:rsidRDefault="00B877B4" w:rsidP="00B8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B4" w:rsidRDefault="00B877B4" w:rsidP="00B877B4">
      <w:r>
        <w:separator/>
      </w:r>
    </w:p>
  </w:footnote>
  <w:footnote w:type="continuationSeparator" w:id="0">
    <w:p w:rsidR="00B877B4" w:rsidRDefault="00B877B4" w:rsidP="00B87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1369"/>
    <w:multiLevelType w:val="multilevel"/>
    <w:tmpl w:val="BDBE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C3584"/>
    <w:multiLevelType w:val="hybridMultilevel"/>
    <w:tmpl w:val="5762B928"/>
    <w:lvl w:ilvl="0" w:tplc="EF66D0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39A"/>
    <w:rsid w:val="002B22C6"/>
    <w:rsid w:val="004F55D0"/>
    <w:rsid w:val="007763A4"/>
    <w:rsid w:val="00B877B4"/>
    <w:rsid w:val="00CE56E3"/>
    <w:rsid w:val="00E13940"/>
    <w:rsid w:val="00EA039A"/>
    <w:rsid w:val="00FF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Char3"/>
    <w:basedOn w:val="a"/>
    <w:autoRedefine/>
    <w:rsid w:val="00EA039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3">
    <w:name w:val="List Paragraph"/>
    <w:basedOn w:val="a"/>
    <w:uiPriority w:val="34"/>
    <w:qFormat/>
    <w:rsid w:val="00EA039A"/>
    <w:pPr>
      <w:ind w:firstLineChars="200" w:firstLine="420"/>
    </w:pPr>
  </w:style>
  <w:style w:type="table" w:styleId="a4">
    <w:name w:val="Table Grid"/>
    <w:basedOn w:val="a1"/>
    <w:uiPriority w:val="59"/>
    <w:rsid w:val="00EA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763A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63A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2B22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semiHidden/>
    <w:unhideWhenUsed/>
    <w:rsid w:val="00B87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B877B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B87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B877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2014-10-02T13:41:00Z</dcterms:created>
  <dcterms:modified xsi:type="dcterms:W3CDTF">2014-10-04T14:02:00Z</dcterms:modified>
</cp:coreProperties>
</file>